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rFonts w:ascii="FreeSans" w:hAnsi="FreeSans"/>
        </w:rPr>
      </w:pPr>
      <w:r>
        <w:rPr>
          <w:rFonts w:ascii="FreeSans" w:hAnsi="FreeSans"/>
        </w:rPr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ans" w:hAnsi="FreeSans"/>
        </w:rPr>
        <w:t xml:space="preserve">    </w:t>
      </w:r>
      <w:r>
        <w:rPr>
          <w:rFonts w:ascii="FreeSans" w:hAnsi="FreeSans"/>
          <w:sz w:val="40"/>
          <w:szCs w:val="40"/>
        </w:rPr>
        <w:t xml:space="preserve">Issue </w:t>
      </w:r>
      <w:r>
        <w:rPr>
          <w:rFonts w:ascii="FreeSans" w:hAnsi="FreeSans"/>
          <w:sz w:val="40"/>
          <w:szCs w:val="40"/>
        </w:rPr>
        <w:t>Details Report</w:t>
      </w:r>
    </w:p>
    <w:p>
      <w:pPr>
        <w:pStyle w:val="TextBody"/>
        <w:widowControl/>
        <w:ind w:left="0" w:right="0" w:hanging="0"/>
        <w:jc w:val="left"/>
        <w:rPr>
          <w:rFonts w:ascii="FreeSans" w:hAnsi="FreeSans"/>
          <w:color w:val="009900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009900"/>
          <w:spacing w:val="0"/>
          <w:sz w:val="20"/>
          <w:szCs w:val="20"/>
        </w:rPr>
        <w:t>{{foreach[in issues.</w:t>
      </w:r>
      <w:r>
        <w:rPr>
          <w:rFonts w:ascii="FreeSans" w:hAnsi="FreeSans"/>
          <w:b w:val="false"/>
          <w:i w:val="false"/>
          <w:caps w:val="false"/>
          <w:smallCaps w:val="false"/>
          <w:color w:val="009900"/>
          <w:spacing w:val="0"/>
          <w:sz w:val="20"/>
          <w:szCs w:val="20"/>
        </w:rPr>
        <w:t>orderBy(iss =&gt; iss.issuekey)</w:t>
      </w:r>
      <w:r>
        <w:rPr>
          <w:rFonts w:ascii="FreeSans" w:hAnsi="FreeSans"/>
          <w:b w:val="false"/>
          <w:i w:val="false"/>
          <w:caps w:val="false"/>
          <w:smallCaps w:val="false"/>
          <w:color w:val="009900"/>
          <w:spacing w:val="0"/>
          <w:sz w:val="20"/>
          <w:szCs w:val="20"/>
        </w:rPr>
        <w:t>]}}</w:t>
      </w:r>
    </w:p>
    <w:tbl>
      <w:tblPr>
        <w:tblW w:w="5000" w:type="pct"/>
        <w:jc w:val="left"/>
        <w:tblInd w:w="5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034"/>
      </w:tblGrid>
      <w:tr>
        <w:trPr/>
        <w:tc>
          <w:tcPr>
            <w:tcW w:w="100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54" w:type="dxa"/>
            </w:tcMar>
          </w:tcPr>
          <w:p>
            <w:pPr>
              <w:pStyle w:val="Heading5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{{[</w:t>
            </w: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project</w:t>
            </w: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name</w:t>
            </w: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]}} </w:t>
            </w: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/</w:t>
            </w: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{{[issuekey]}}: {{[summary]}}</w:t>
            </w:r>
          </w:p>
        </w:tc>
      </w:tr>
    </w:tbl>
    <w:p>
      <w:pPr>
        <w:pStyle w:val="Heading5"/>
        <w:widowControl/>
        <w:spacing w:lineRule="auto" w:line="288" w:before="0" w:after="0"/>
        <w:ind w:left="0" w:right="0" w:hanging="0"/>
        <w:jc w:val="left"/>
        <w:rPr>
          <w:rFonts w:ascii="FreeSans" w:hAnsi="FreeSans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FreeSans" w:hAnsi="FreeSans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721"/>
        <w:gridCol w:w="1129"/>
        <w:gridCol w:w="4184"/>
      </w:tblGrid>
      <w:tr>
        <w:trPr/>
        <w:tc>
          <w:tcPr>
            <w:tcW w:w="4721" w:type="dxa"/>
            <w:vMerge w:val="restart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 xml:space="preserve">Type: </w:t>
            </w:r>
            <w:r>
              <w:rPr>
                <w:rFonts w:ascii="FreeSans" w:hAnsi="FreeSans"/>
                <w:sz w:val="20"/>
                <w:szCs w:val="20"/>
              </w:rPr>
              <w:t>{{[issuetype.name]}}</w:t>
            </w:r>
          </w:p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 xml:space="preserve">Priority: </w:t>
            </w:r>
            <w:r>
              <w:rPr>
                <w:rFonts w:ascii="FreeSans" w:hAnsi="FreeSans"/>
                <w:sz w:val="20"/>
                <w:szCs w:val="20"/>
              </w:rPr>
              <w:t>{{[priority.name]}}</w:t>
            </w:r>
          </w:p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 xml:space="preserve">Status: 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{{[status.statusCategory.name]}}</w:t>
            </w:r>
          </w:p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 xml:space="preserve">Resolution: 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 xml:space="preserve">if 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 xml:space="preserve">[resolution.name 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== null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]}}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Unresolved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{{else}}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{{[resolution.name]}}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{{/if}}</w:t>
            </w:r>
          </w:p>
          <w:p>
            <w:pPr>
              <w:pStyle w:val="TableContents"/>
              <w:rPr>
                <w:rFonts w:ascii="FreeSans" w:hAnsi="FreeSans"/>
                <w:color w:val="auto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color w:val="auto"/>
                <w:sz w:val="20"/>
                <w:szCs w:val="20"/>
              </w:rPr>
              <w:t>Labels:</w:t>
            </w:r>
            <w:r>
              <w:rPr>
                <w:rFonts w:ascii="FreeSans" w:hAnsi="FreeSans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color w:val="FF3333"/>
                <w:spacing w:val="0"/>
                <w:sz w:val="20"/>
                <w:szCs w:val="20"/>
              </w:rPr>
              <w:t>{{if [labels.any()]}}</w:t>
            </w:r>
            <w:r>
              <w:rPr>
                <w:rFonts w:ascii="FreeSans" w:hAnsi="FreeSans"/>
                <w:b w:val="false"/>
                <w:bCs w:val="false"/>
                <w:color w:val="auto"/>
                <w:sz w:val="20"/>
                <w:szCs w:val="20"/>
              </w:rPr>
              <w:t>{{[labels]}}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{{else}}</w:t>
            </w:r>
            <w:r>
              <w:rPr>
                <w:rFonts w:ascii="FreeSans" w:hAnsi="FreeSans"/>
                <w:b w:val="false"/>
                <w:bCs w:val="false"/>
                <w:color w:val="auto"/>
                <w:sz w:val="20"/>
                <w:szCs w:val="20"/>
              </w:rPr>
              <w:t>None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{{/if}}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>Assignee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:</w:t>
            </w:r>
          </w:p>
        </w:tc>
        <w:tc>
          <w:tcPr>
            <w:tcW w:w="4184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{{if [assignee.displayName == null]}}</w:t>
            </w:r>
            <w:r>
              <w:rPr>
                <w:rFonts w:ascii="FreeSans" w:hAnsi="FreeSans"/>
                <w:b w:val="false"/>
                <w:bCs w:val="false"/>
                <w:color w:val="auto"/>
                <w:sz w:val="20"/>
                <w:szCs w:val="20"/>
              </w:rPr>
              <w:t>Unassigned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{{else}}</w:t>
            </w:r>
            <w:r>
              <w:rPr>
                <w:rFonts w:ascii="FreeSans" w:hAnsi="FreeSans"/>
                <w:b w:val="false"/>
                <w:bCs w:val="false"/>
                <w:color w:val="auto"/>
                <w:sz w:val="20"/>
                <w:szCs w:val="20"/>
              </w:rPr>
              <w:t>{{[assignee.displayName]}}</w:t>
            </w:r>
          </w:p>
          <w:p>
            <w:pPr>
              <w:pStyle w:val="TableContents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bCs w:val="false"/>
                <w:color w:val="auto"/>
                <w:sz w:val="20"/>
                <w:szCs w:val="20"/>
              </w:rPr>
              <w:t>{{[assignee.emailAddress]}}</w:t>
            </w:r>
            <w:r>
              <w:rPr>
                <w:rFonts w:ascii="FreeSans" w:hAnsi="FreeSans"/>
                <w:b w:val="false"/>
                <w:bCs w:val="false"/>
                <w:color w:val="FF3333"/>
                <w:sz w:val="20"/>
                <w:szCs w:val="20"/>
              </w:rPr>
              <w:t>{{/if}}</w:t>
            </w:r>
          </w:p>
        </w:tc>
      </w:tr>
      <w:tr>
        <w:trPr/>
        <w:tc>
          <w:tcPr>
            <w:tcW w:w="4721" w:type="dxa"/>
            <w:vMerge w:val="continue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  <w:b/>
                <w:b/>
                <w:bCs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</w:rPr>
              <w:t>Reporter:</w:t>
            </w:r>
          </w:p>
        </w:tc>
        <w:tc>
          <w:tcPr>
            <w:tcW w:w="4184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{{</w:t>
            </w: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[reporter.displayName]}}</w:t>
            </w:r>
          </w:p>
          <w:p>
            <w:pPr>
              <w:pStyle w:val="TableContents"/>
              <w:rPr>
                <w:rFonts w:ascii="FreeSans" w:hAnsi="Free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bCs w:val="false"/>
                <w:sz w:val="20"/>
                <w:szCs w:val="20"/>
              </w:rPr>
              <w:t>{{[reporter.emailAddress]}}</w:t>
            </w:r>
          </w:p>
        </w:tc>
      </w:tr>
    </w:tbl>
    <w:tbl>
      <w:tblPr>
        <w:tblW w:w="5000" w:type="pct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34"/>
      </w:tblGrid>
      <w:tr>
        <w:trPr/>
        <w:tc>
          <w:tcPr>
            <w:tcW w:w="10034" w:type="dxa"/>
            <w:tcBorders/>
            <w:shd w:fill="EEEEEE" w:val="clear"/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</w:t>
            </w: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escription</w:t>
            </w:r>
          </w:p>
        </w:tc>
      </w:tr>
    </w:tbl>
    <w:p>
      <w:pPr>
        <w:pStyle w:val="TextBody"/>
        <w:widowControl/>
        <w:spacing w:before="0" w:after="140"/>
        <w:jc w:val="left"/>
        <w:rPr>
          <w:rFonts w:ascii="FreeSans" w:hAnsi="FreeSans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{{[description]}}</w:t>
      </w:r>
    </w:p>
    <w:p>
      <w:pPr>
        <w:pStyle w:val="TextBody"/>
        <w:widowControl/>
        <w:spacing w:before="0" w:after="0"/>
        <w:jc w:val="left"/>
        <w:rPr>
          <w:rFonts w:ascii="FreeSans" w:hAnsi="FreeSans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if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 xml:space="preserve"> [comments.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any()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]}}</w:t>
      </w:r>
    </w:p>
    <w:tbl>
      <w:tblPr>
        <w:tblW w:w="5000" w:type="pct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5357"/>
      </w:tblGrid>
      <w:tr>
        <w:trPr/>
        <w:tc>
          <w:tcPr>
            <w:tcW w:w="10034" w:type="dxa"/>
            <w:gridSpan w:val="2"/>
            <w:tcBorders/>
            <w:shd w:fill="EEEEEE" w:val="clear"/>
          </w:tcPr>
          <w:p>
            <w:pPr>
              <w:pStyle w:val="Heading5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4677" w:type="dxa"/>
            <w:tcBorders>
              <w:top w:val="single" w:sz="2" w:space="0" w:color="DDDDDD"/>
              <w:left w:val="single" w:sz="2" w:space="0" w:color="DDDDDD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{{foreach [comment in comments]}}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Created: 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{{[comment.author.displayName]}} {{[comment.created]:"dd/MMM/yy hh:mm a"}}</w:t>
            </w:r>
          </w:p>
        </w:tc>
        <w:tc>
          <w:tcPr>
            <w:tcW w:w="5357" w:type="dxa"/>
            <w:tcBorders>
              <w:top w:val="single" w:sz="2" w:space="0" w:color="DDDDDD"/>
              <w:right w:val="single" w:sz="2" w:space="0" w:color="DDDDDD"/>
              <w:insideV w:val="single" w:sz="2" w:space="0" w:color="DDDDDD"/>
            </w:tcBorders>
            <w:shd w:fill="auto" w:val="clear"/>
          </w:tcPr>
          <w:p>
            <w:pPr>
              <w:pStyle w:val="TextBody"/>
              <w:widowControl/>
              <w:spacing w:before="0" w:after="0"/>
              <w:jc w:val="righ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Updated: {{[comment.updateAuthor.displayName]}} {{[comment.updated]:"dd/MMM/yy hh:mm a"}}</w:t>
            </w:r>
          </w:p>
        </w:tc>
      </w:tr>
      <w:tr>
        <w:trPr/>
        <w:tc>
          <w:tcPr>
            <w:tcW w:w="10034" w:type="dxa"/>
            <w:gridSpan w:val="2"/>
            <w:tcBorders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{{[comment.body]}}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{{/foreach -greedy}}</w:t>
            </w:r>
          </w:p>
        </w:tc>
      </w:tr>
    </w:tbl>
    <w:p>
      <w:pPr>
        <w:pStyle w:val="TextBody"/>
        <w:widowControl/>
        <w:spacing w:before="0" w:after="0"/>
        <w:jc w:val="left"/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{{else}}</w:t>
      </w:r>
    </w:p>
    <w:tbl>
      <w:tblPr>
        <w:tblW w:w="5000" w:type="pct"/>
        <w:jc w:val="left"/>
        <w:tblInd w:w="5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034"/>
      </w:tblGrid>
      <w:tr>
        <w:trPr/>
        <w:tc>
          <w:tcPr>
            <w:tcW w:w="100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EEEEEE" w:val="clear"/>
            <w:tcMar>
              <w:left w:w="54" w:type="dxa"/>
            </w:tcMar>
          </w:tcPr>
          <w:p>
            <w:pPr>
              <w:pStyle w:val="TextBody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No Comments</w:t>
            </w:r>
          </w:p>
        </w:tc>
      </w:tr>
    </w:tbl>
    <w:p>
      <w:pPr>
        <w:pStyle w:val="TextBody"/>
        <w:widowControl/>
        <w:spacing w:before="0" w:after="0"/>
        <w:jc w:val="left"/>
        <w:rPr>
          <w:rFonts w:ascii="FreeSans" w:hAnsi="FreeSans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{{/if}}</w:t>
      </w:r>
    </w:p>
    <w:p>
      <w:pPr>
        <w:pStyle w:val="TextBody"/>
        <w:widowControl/>
        <w:spacing w:before="0" w:after="0"/>
        <w:jc w:val="left"/>
        <w:rPr>
          <w:rFonts w:ascii="FreeSans" w:hAnsi="FreeSans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if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 xml:space="preserve"> [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worklogs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.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any()</w:t>
      </w: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]}}</w:t>
      </w:r>
    </w:p>
    <w:tbl>
      <w:tblPr>
        <w:tblW w:w="5000" w:type="pct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3"/>
        <w:gridCol w:w="2316"/>
        <w:gridCol w:w="3395"/>
      </w:tblGrid>
      <w:tr>
        <w:trPr/>
        <w:tc>
          <w:tcPr>
            <w:tcW w:w="10034" w:type="dxa"/>
            <w:gridSpan w:val="3"/>
            <w:tcBorders/>
            <w:shd w:fill="EEEEEE" w:val="clear"/>
          </w:tcPr>
          <w:p>
            <w:pPr>
              <w:pStyle w:val="Heading5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Worklogs</w:t>
            </w:r>
          </w:p>
        </w:tc>
      </w:tr>
      <w:tr>
        <w:trPr/>
        <w:tc>
          <w:tcPr>
            <w:tcW w:w="4323" w:type="dxa"/>
            <w:tcBorders>
              <w:top w:val="single" w:sz="2" w:space="0" w:color="DDDDDD"/>
              <w:left w:val="single" w:sz="2" w:space="0" w:color="DDDDDD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{{foreach [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wl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 xml:space="preserve"> in 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worklogs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]}}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{{[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wl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.author.displayName]}}</w:t>
            </w:r>
          </w:p>
        </w:tc>
        <w:tc>
          <w:tcPr>
            <w:tcW w:w="2316" w:type="dxa"/>
            <w:tcBorders>
              <w:top w:val="single" w:sz="2" w:space="0" w:color="DDDDDD"/>
            </w:tcBorders>
            <w:shd w:fill="auto" w:val="clear"/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{{[wl.timeSpent]}}</w:t>
            </w:r>
          </w:p>
        </w:tc>
        <w:tc>
          <w:tcPr>
            <w:tcW w:w="3395" w:type="dxa"/>
            <w:tcBorders>
              <w:top w:val="single" w:sz="2" w:space="0" w:color="DDDDDD"/>
              <w:right w:val="single" w:sz="2" w:space="0" w:color="DDDDDD"/>
              <w:insideV w:val="single" w:sz="2" w:space="0" w:color="DDDDDD"/>
            </w:tcBorders>
            <w:shd w:fill="auto" w:val="clear"/>
          </w:tcPr>
          <w:p>
            <w:pPr>
              <w:pStyle w:val="TextBody"/>
              <w:widowControl/>
              <w:spacing w:before="0" w:after="0"/>
              <w:jc w:val="righ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{{[wl.started]:"dd/MMM/yy hh:mm a"}}</w:t>
            </w:r>
          </w:p>
        </w:tc>
      </w:tr>
      <w:tr>
        <w:trPr/>
        <w:tc>
          <w:tcPr>
            <w:tcW w:w="10034" w:type="dxa"/>
            <w:gridSpan w:val="3"/>
            <w:tcBorders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widowControl/>
              <w:spacing w:before="0" w:after="0"/>
              <w:jc w:val="lef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{{[wl.comment]}}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9999"/>
                <w:spacing w:val="0"/>
                <w:sz w:val="20"/>
                <w:szCs w:val="20"/>
              </w:rPr>
              <w:t>{{/foreach -greedy}}</w:t>
            </w:r>
          </w:p>
        </w:tc>
      </w:tr>
    </w:tbl>
    <w:p>
      <w:pPr>
        <w:pStyle w:val="TextBody"/>
        <w:widowControl/>
        <w:spacing w:before="0" w:after="0"/>
        <w:jc w:val="left"/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{{else}}</w:t>
      </w:r>
    </w:p>
    <w:tbl>
      <w:tblPr>
        <w:tblW w:w="5000" w:type="pct"/>
        <w:jc w:val="left"/>
        <w:tblInd w:w="5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034"/>
      </w:tblGrid>
      <w:tr>
        <w:trPr/>
        <w:tc>
          <w:tcPr>
            <w:tcW w:w="100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EEEEEE" w:val="clear"/>
            <w:tcMar>
              <w:left w:w="54" w:type="dxa"/>
            </w:tcMar>
          </w:tcPr>
          <w:p>
            <w:pPr>
              <w:pStyle w:val="TextBody"/>
              <w:widowControl/>
              <w:spacing w:lineRule="auto" w:line="288" w:before="0" w:after="0"/>
              <w:ind w:left="0" w:right="0" w:hanging="0"/>
              <w:jc w:val="left"/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FreeSans" w:hAnsi="Free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No Worklogs</w:t>
            </w:r>
          </w:p>
        </w:tc>
      </w:tr>
    </w:tbl>
    <w:p>
      <w:pPr>
        <w:pStyle w:val="TextBody"/>
        <w:widowControl/>
        <w:spacing w:before="0" w:after="0"/>
        <w:jc w:val="left"/>
        <w:rPr>
          <w:rFonts w:ascii="FreeSans" w:hAnsi="FreeSans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FF3333"/>
          <w:spacing w:val="0"/>
          <w:sz w:val="20"/>
          <w:szCs w:val="20"/>
        </w:rPr>
        <w:t>{{/if}}</w:t>
      </w:r>
      <w:r>
        <w:rPr>
          <w:rFonts w:ascii="FreeSans" w:hAnsi="FreeSans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{{[_PAGE_BREAK_]}}</w:t>
      </w:r>
    </w:p>
    <w:p>
      <w:pPr>
        <w:pStyle w:val="TextBody"/>
        <w:widowControl/>
        <w:spacing w:before="0" w:after="0"/>
        <w:jc w:val="left"/>
        <w:rPr>
          <w:rFonts w:ascii="FreeSans" w:hAnsi="FreeSans"/>
          <w:sz w:val="20"/>
          <w:szCs w:val="20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009900"/>
          <w:spacing w:val="0"/>
          <w:sz w:val="20"/>
          <w:szCs w:val="20"/>
        </w:rPr>
        <w:t>{{/foreach}}</w:t>
      </w:r>
    </w:p>
    <w:sectPr>
      <w:headerReference w:type="default" r:id="rId3"/>
      <w:type w:val="nextPage"/>
      <w:pgSz w:w="11906" w:h="16838"/>
      <w:pgMar w:left="1008" w:right="864" w:header="720" w:top="1152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Generated: </w:t>
    </w:r>
    <w:r>
      <w:rPr/>
      <w:fldChar w:fldCharType="begin"/>
    </w:r>
    <w:r>
      <w:instrText> DATE \@"MMM\ d', 'yyyy" </w:instrText>
    </w:r>
    <w:r>
      <w:fldChar w:fldCharType="separate"/>
    </w:r>
    <w:r>
      <w:t>Apr 16, 2019</w:t>
    </w:r>
    <w:r>
      <w:fldChar w:fldCharType="end"/>
    </w:r>
    <w:r>
      <w:rPr/>
      <w:t xml:space="preserve"> </w:t>
    </w:r>
    <w:r>
      <w:rPr/>
      <w:fldChar w:fldCharType="begin"/>
    </w:r>
    <w:r>
      <w:instrText> TIME \@"HH:mm:ss' A'M'/P'M" </w:instrText>
    </w:r>
    <w:r>
      <w:fldChar w:fldCharType="separate"/>
    </w:r>
    <w:r>
      <w:t>17:25:54 A4/P4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1665</TotalTime>
  <Application>LibreOffice/5.1.6.2$Linux_X86_64 LibreOffice_project/10m0$Build-2</Application>
  <Pages>1</Pages>
  <Words>82</Words>
  <Characters>1103</Characters>
  <CharactersWithSpaces>1154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2019-04-16T17:31:47Z</dcterms:modified>
  <cp:revision>153</cp:revision>
  <dc:subject/>
  <dc:title/>
</cp:coreProperties>
</file>